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60" w:type="dxa"/>
        <w:tblInd w:w="6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4"/>
        <w:gridCol w:w="1562"/>
        <w:gridCol w:w="1562"/>
        <w:gridCol w:w="2223"/>
        <w:gridCol w:w="2964"/>
        <w:gridCol w:w="3485"/>
      </w:tblGrid>
      <w:tr w:rsidR="005F4C2B" w:rsidRPr="005F4C2B" w:rsidTr="005F4C2B">
        <w:trPr>
          <w:trHeight w:val="685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rFonts w:ascii="Kristen ITC" w:hAnsi="Kristen ITC"/>
                <w:sz w:val="36"/>
                <w:szCs w:val="36"/>
              </w:rPr>
            </w:pPr>
            <w:r w:rsidRPr="005F4C2B">
              <w:rPr>
                <w:rFonts w:ascii="Kristen ITC" w:hAnsi="Kristen ITC"/>
                <w:b/>
                <w:bCs/>
                <w:sz w:val="36"/>
                <w:szCs w:val="36"/>
              </w:rPr>
              <w:t>Station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rFonts w:ascii="Kristen ITC" w:hAnsi="Kristen ITC"/>
                <w:sz w:val="36"/>
                <w:szCs w:val="36"/>
              </w:rPr>
            </w:pPr>
            <w:r w:rsidRPr="005F4C2B">
              <w:rPr>
                <w:rFonts w:ascii="Kristen ITC" w:hAnsi="Kristen ITC"/>
                <w:b/>
                <w:bCs/>
                <w:sz w:val="36"/>
                <w:szCs w:val="36"/>
              </w:rPr>
              <w:t>Color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rFonts w:ascii="Kristen ITC" w:hAnsi="Kristen ITC"/>
                <w:sz w:val="36"/>
                <w:szCs w:val="36"/>
              </w:rPr>
            </w:pPr>
            <w:r w:rsidRPr="005F4C2B">
              <w:rPr>
                <w:rFonts w:ascii="Kristen ITC" w:hAnsi="Kristen ITC"/>
                <w:b/>
                <w:bCs/>
                <w:sz w:val="36"/>
                <w:szCs w:val="36"/>
              </w:rPr>
              <w:t>Streak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rFonts w:ascii="Kristen ITC" w:hAnsi="Kristen ITC"/>
                <w:sz w:val="36"/>
                <w:szCs w:val="36"/>
              </w:rPr>
            </w:pPr>
            <w:r w:rsidRPr="005F4C2B">
              <w:rPr>
                <w:rFonts w:ascii="Kristen ITC" w:hAnsi="Kristen ITC"/>
                <w:b/>
                <w:bCs/>
                <w:sz w:val="36"/>
                <w:szCs w:val="36"/>
              </w:rPr>
              <w:t>Hardness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rFonts w:ascii="Kristen ITC" w:hAnsi="Kristen ITC"/>
                <w:sz w:val="36"/>
                <w:szCs w:val="36"/>
              </w:rPr>
            </w:pPr>
            <w:r w:rsidRPr="005F4C2B">
              <w:rPr>
                <w:rFonts w:ascii="Kristen ITC" w:hAnsi="Kristen ITC"/>
                <w:b/>
                <w:bCs/>
                <w:sz w:val="36"/>
                <w:szCs w:val="36"/>
              </w:rPr>
              <w:t>Mineral Name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rFonts w:ascii="Kristen ITC" w:hAnsi="Kristen ITC"/>
                <w:sz w:val="36"/>
                <w:szCs w:val="36"/>
              </w:rPr>
            </w:pPr>
            <w:r w:rsidRPr="005F4C2B">
              <w:rPr>
                <w:rFonts w:ascii="Kristen ITC" w:hAnsi="Kristen ITC"/>
                <w:b/>
                <w:bCs/>
                <w:sz w:val="36"/>
                <w:szCs w:val="36"/>
              </w:rPr>
              <w:t>Use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1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clear, white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white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softer than fingernail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Gypsum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drywall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green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green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harder than both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Copper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copper pipe</w:t>
            </w:r>
          </w:p>
        </w:tc>
      </w:tr>
      <w:tr w:rsidR="005F4C2B" w:rsidRPr="005F4C2B" w:rsidTr="005F4C2B">
        <w:trPr>
          <w:trHeight w:val="84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3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white, brown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white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softer than penny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Calcite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antacid</w:t>
            </w:r>
          </w:p>
        </w:tc>
      </w:tr>
      <w:tr w:rsidR="005F4C2B" w:rsidRPr="005F4C2B" w:rsidTr="005F4C2B">
        <w:trPr>
          <w:trHeight w:val="1180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white, clear, any color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no</w:t>
            </w:r>
            <w:r w:rsidRPr="005F4C2B">
              <w:rPr>
                <w:sz w:val="28"/>
                <w:szCs w:val="28"/>
              </w:rPr>
              <w:t xml:space="preserve"> </w:t>
            </w:r>
            <w:r w:rsidRPr="005F4C2B">
              <w:rPr>
                <w:b/>
                <w:bCs/>
                <w:sz w:val="28"/>
                <w:szCs w:val="28"/>
              </w:rPr>
              <w:t>streak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harder than both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Quartz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glass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5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gray, black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black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harder than both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Magnetite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tools (pliers)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6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purple, green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white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harder than both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proofErr w:type="spellStart"/>
            <w:r w:rsidRPr="005F4C2B">
              <w:rPr>
                <w:b/>
                <w:bCs/>
                <w:color w:val="FF0000"/>
                <w:sz w:val="40"/>
                <w:szCs w:val="40"/>
              </w:rPr>
              <w:t>Flourite</w:t>
            </w:r>
            <w:proofErr w:type="spellEnd"/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toothpaste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7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white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white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softer than penny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Halite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table salt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8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white, gray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white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softer than fingernail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Talc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baby powder</w:t>
            </w:r>
          </w:p>
        </w:tc>
      </w:tr>
      <w:tr w:rsidR="005F4C2B" w:rsidRPr="005F4C2B" w:rsidTr="005F4C2B">
        <w:trPr>
          <w:trHeight w:val="857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rPr>
                <w:sz w:val="32"/>
                <w:szCs w:val="32"/>
              </w:rPr>
            </w:pPr>
            <w:r w:rsidRPr="005F4C2B">
              <w:rPr>
                <w:b/>
                <w:bCs/>
                <w:sz w:val="32"/>
                <w:szCs w:val="32"/>
              </w:rPr>
              <w:t>Station 9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black, silver, green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white or gray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sz w:val="28"/>
                <w:szCs w:val="28"/>
              </w:rPr>
            </w:pPr>
            <w:r w:rsidRPr="005F4C2B">
              <w:rPr>
                <w:b/>
                <w:bCs/>
                <w:sz w:val="28"/>
                <w:szCs w:val="28"/>
              </w:rPr>
              <w:t>softer than penny</w:t>
            </w:r>
          </w:p>
        </w:tc>
        <w:tc>
          <w:tcPr>
            <w:tcW w:w="2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40"/>
                <w:szCs w:val="40"/>
              </w:rPr>
            </w:pPr>
            <w:r w:rsidRPr="005F4C2B">
              <w:rPr>
                <w:b/>
                <w:bCs/>
                <w:color w:val="FF0000"/>
                <w:sz w:val="40"/>
                <w:szCs w:val="40"/>
              </w:rPr>
              <w:t>Mica</w:t>
            </w:r>
          </w:p>
        </w:tc>
        <w:tc>
          <w:tcPr>
            <w:tcW w:w="3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000000" w:rsidRPr="005F4C2B" w:rsidRDefault="005F4C2B" w:rsidP="005F4C2B">
            <w:pPr>
              <w:jc w:val="center"/>
              <w:rPr>
                <w:color w:val="FF0000"/>
                <w:sz w:val="28"/>
                <w:szCs w:val="28"/>
              </w:rPr>
            </w:pPr>
            <w:r w:rsidRPr="005F4C2B">
              <w:rPr>
                <w:color w:val="FF0000"/>
                <w:sz w:val="28"/>
                <w:szCs w:val="28"/>
              </w:rPr>
              <w:t>cosmetics (eyeshadow)</w:t>
            </w:r>
          </w:p>
        </w:tc>
      </w:tr>
    </w:tbl>
    <w:p w:rsidR="006A1AB7" w:rsidRDefault="006A1AB7">
      <w:bookmarkStart w:id="0" w:name="_GoBack"/>
      <w:bookmarkEnd w:id="0"/>
    </w:p>
    <w:sectPr w:rsidR="006A1AB7" w:rsidSect="005F4C2B">
      <w:pgSz w:w="15840" w:h="12240" w:orient="landscape"/>
      <w:pgMar w:top="99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C2B"/>
    <w:rsid w:val="005F4C2B"/>
    <w:rsid w:val="006A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9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1</cp:revision>
  <dcterms:created xsi:type="dcterms:W3CDTF">2018-05-24T17:26:00Z</dcterms:created>
  <dcterms:modified xsi:type="dcterms:W3CDTF">2018-05-24T17:33:00Z</dcterms:modified>
</cp:coreProperties>
</file>